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tabs>
          <w:tab w:val="clear" w:pos="708"/>
          <w:tab w:val="left" w:pos="9993" w:leader="none"/>
        </w:tabs>
        <w:ind w:left="7223" w:hanging="0"/>
        <w:jc w:val="right"/>
        <w:rPr/>
      </w:pPr>
      <w:r>
        <w:rPr>
          <w:sz w:val="28"/>
        </w:rPr>
        <w:t>УТВЕРЖДЕН</w:t>
      </w:r>
    </w:p>
    <w:p>
      <w:pPr>
        <w:pStyle w:val="Style15"/>
        <w:tabs>
          <w:tab w:val="clear" w:pos="708"/>
          <w:tab w:val="left" w:pos="9993" w:leader="none"/>
        </w:tabs>
        <w:ind w:left="7223" w:hanging="0"/>
        <w:jc w:val="right"/>
        <w:rPr/>
      </w:pPr>
      <w:r>
        <w:rPr>
          <w:sz w:val="28"/>
        </w:rPr>
        <w:t>Директор М</w:t>
      </w:r>
      <w:r>
        <w:rPr>
          <w:sz w:val="28"/>
        </w:rPr>
        <w:t>Б</w:t>
      </w:r>
      <w:r>
        <w:rPr>
          <w:sz w:val="28"/>
        </w:rPr>
        <w:t>ОУ «</w:t>
      </w:r>
      <w:r>
        <w:rPr>
          <w:sz w:val="28"/>
        </w:rPr>
        <w:t>Новопокровская ОСШ</w:t>
      </w:r>
      <w:r>
        <w:rPr>
          <w:sz w:val="28"/>
        </w:rPr>
        <w:t>»</w:t>
      </w:r>
      <w:r>
        <w:rPr>
          <w:sz w:val="28"/>
        </w:rPr>
        <w:t>им.А.А. Немтинова</w:t>
      </w:r>
    </w:p>
    <w:p>
      <w:pPr>
        <w:pStyle w:val="Style15"/>
        <w:tabs>
          <w:tab w:val="clear" w:pos="708"/>
          <w:tab w:val="left" w:pos="9993" w:leader="none"/>
        </w:tabs>
        <w:ind w:left="7223" w:hanging="0"/>
        <w:jc w:val="right"/>
        <w:rPr/>
      </w:pPr>
      <w:r>
        <w:rPr>
          <w:sz w:val="28"/>
        </w:rPr>
        <w:t>Рощин С.В.</w:t>
      </w:r>
    </w:p>
    <w:p>
      <w:pPr>
        <w:pStyle w:val="Style15"/>
        <w:tabs>
          <w:tab w:val="clear" w:pos="708"/>
          <w:tab w:val="left" w:pos="9993" w:leader="none"/>
        </w:tabs>
        <w:spacing w:lineRule="auto" w:line="276"/>
        <w:ind w:hanging="0"/>
        <w:jc w:val="righ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4986655</wp:posOffset>
            </wp:positionH>
            <wp:positionV relativeFrom="paragraph">
              <wp:posOffset>82550</wp:posOffset>
            </wp:positionV>
            <wp:extent cx="542290" cy="473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tabs>
          <w:tab w:val="clear" w:pos="708"/>
          <w:tab w:val="left" w:pos="8039" w:leader="none"/>
          <w:tab w:val="left" w:pos="9119" w:leader="none"/>
          <w:tab w:val="left" w:pos="9774" w:leader="none"/>
        </w:tabs>
        <w:spacing w:lineRule="auto" w:line="276" w:before="41" w:after="0"/>
        <w:ind w:left="7274" w:hanging="0"/>
        <w:jc w:val="right"/>
        <w:rPr/>
      </w:pPr>
      <w:r>
        <w:rPr>
          <w:sz w:val="28"/>
        </w:rPr>
        <w:t>от «</w:t>
      </w:r>
      <w:r>
        <w:rPr>
          <w:sz w:val="28"/>
          <w:lang w:val="ru-RU"/>
        </w:rPr>
        <w:t>05» 12_</w:t>
      </w:r>
      <w:r>
        <w:rPr>
          <w:sz w:val="28"/>
          <w:lang w:val="ru-RU"/>
        </w:rPr>
        <w:t>20</w:t>
      </w:r>
      <w:r>
        <w:rPr>
          <w:sz w:val="28"/>
          <w:u w:val="single"/>
          <w:lang w:val="ru-RU"/>
        </w:rPr>
        <w:t>23</w:t>
      </w:r>
      <w:r>
        <w:rPr>
          <w:sz w:val="28"/>
          <w:lang w:val="ru-RU"/>
        </w:rPr>
        <w:t>г</w:t>
      </w:r>
      <w:r>
        <w:rPr>
          <w:sz w:val="28"/>
        </w:rPr>
        <w:t>.</w:t>
      </w:r>
      <w:bookmarkStart w:id="0" w:name="_GoBack"/>
      <w:bookmarkEnd w:id="0"/>
    </w:p>
    <w:p>
      <w:pPr>
        <w:pStyle w:val="Style15"/>
        <w:spacing w:before="5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1"/>
        <w:spacing w:lineRule="auto" w:line="276" w:before="90" w:after="0"/>
        <w:ind w:left="3421" w:right="3143" w:firstLine="679"/>
        <w:rPr/>
      </w:pPr>
      <w:r>
        <w:rPr/>
        <w:t>Примерный Устав</w:t>
      </w:r>
      <w:r>
        <w:rPr>
          <w:spacing w:val="1"/>
        </w:rPr>
        <w:t xml:space="preserve"> </w:t>
      </w:r>
      <w:r>
        <w:rPr/>
        <w:t>Школьного</w:t>
      </w:r>
      <w:r>
        <w:rPr>
          <w:spacing w:val="-9"/>
        </w:rPr>
        <w:t xml:space="preserve"> </w:t>
      </w:r>
      <w:r>
        <w:rPr/>
        <w:t>спортивного</w:t>
      </w:r>
      <w:r>
        <w:rPr>
          <w:spacing w:val="-8"/>
        </w:rPr>
        <w:t xml:space="preserve"> </w:t>
      </w:r>
      <w:r>
        <w:rPr/>
        <w:t>клуба</w:t>
      </w:r>
    </w:p>
    <w:p>
      <w:pPr>
        <w:pStyle w:val="Normal"/>
        <w:tabs>
          <w:tab w:val="clear" w:pos="708"/>
          <w:tab w:val="left" w:pos="6318" w:leader="none"/>
        </w:tabs>
        <w:spacing w:lineRule="exact" w:line="275"/>
        <w:ind w:left="3798" w:hanging="0"/>
        <w:rPr/>
      </w:pPr>
      <w:r>
        <w:rPr>
          <w:b/>
          <w:sz w:val="24"/>
        </w:rPr>
        <w:t xml:space="preserve">          </w:t>
      </w:r>
      <w:r>
        <w:rPr>
          <w:b/>
          <w:sz w:val="24"/>
        </w:rPr>
        <w:t>«</w:t>
      </w:r>
      <w:r>
        <w:rPr>
          <w:b/>
          <w:sz w:val="24"/>
          <w:u w:val="single"/>
          <w:lang w:val="ru-RU"/>
        </w:rPr>
        <w:t>Атлант</w:t>
      </w:r>
      <w:r>
        <w:rPr>
          <w:b/>
          <w:sz w:val="24"/>
        </w:rPr>
        <w:t>»</w:t>
      </w:r>
    </w:p>
    <w:p>
      <w:pPr>
        <w:pStyle w:val="Style15"/>
        <w:spacing w:before="4" w:after="0"/>
        <w:ind w:left="0" w:hanging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1"/>
        <w:numPr>
          <w:ilvl w:val="1"/>
          <w:numId w:val="1"/>
        </w:numPr>
        <w:tabs>
          <w:tab w:val="clear" w:pos="708"/>
          <w:tab w:val="left" w:pos="1094" w:leader="none"/>
        </w:tabs>
        <w:ind w:left="1093" w:hanging="241"/>
        <w:jc w:val="both"/>
        <w:rPr/>
      </w:pPr>
      <w:r>
        <w:rPr/>
        <w:t>Общие</w:t>
      </w:r>
      <w:r>
        <w:rPr>
          <w:spacing w:val="-3"/>
        </w:rPr>
        <w:t xml:space="preserve"> </w:t>
      </w:r>
      <w:r>
        <w:rPr/>
        <w:t>положения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36" w:leader="none"/>
          <w:tab w:val="left" w:pos="6190" w:leader="none"/>
        </w:tabs>
        <w:spacing w:before="41" w:after="0"/>
        <w:ind w:left="298" w:right="592" w:firstLine="566"/>
        <w:rPr/>
      </w:pPr>
      <w:r>
        <w:rPr>
          <w:sz w:val="24"/>
        </w:rPr>
        <w:t>Школьный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49"/>
          <w:sz w:val="24"/>
        </w:rPr>
        <w:t xml:space="preserve"> </w:t>
      </w:r>
      <w:r>
        <w:rPr>
          <w:sz w:val="24"/>
        </w:rPr>
        <w:t>клуб</w:t>
      </w:r>
      <w:r>
        <w:rPr>
          <w:spacing w:val="4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  <w:lang w:val="ru-RU"/>
        </w:rPr>
        <w:t>Атлант</w:t>
      </w:r>
      <w:r>
        <w:rPr>
          <w:sz w:val="24"/>
        </w:rPr>
        <w:t>»,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9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48"/>
          <w:sz w:val="24"/>
        </w:rPr>
        <w:t xml:space="preserve"> </w:t>
      </w:r>
      <w:r>
        <w:rPr>
          <w:sz w:val="24"/>
        </w:rPr>
        <w:t>ШСК,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  <w:tab w:val="left" w:pos="7825" w:leader="none"/>
        </w:tabs>
        <w:ind w:left="865" w:right="2112" w:hanging="0"/>
        <w:rPr>
          <w:sz w:val="24"/>
        </w:rPr>
      </w:pPr>
      <w:r>
        <w:rPr>
          <w:sz w:val="24"/>
        </w:rPr>
        <w:t>ШСК является общественной организацией, основанной на членстве.</w:t>
      </w:r>
      <w:r>
        <w:rPr>
          <w:spacing w:val="-58"/>
          <w:sz w:val="24"/>
        </w:rPr>
        <w:t xml:space="preserve"> 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408" w:leader="none"/>
        </w:tabs>
        <w:ind w:left="298" w:right="591" w:firstLine="566"/>
        <w:rPr>
          <w:sz w:val="24"/>
        </w:rPr>
      </w:pP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Кодекса Российской Федерации, Закона РФ «Об образовании», Закона РФ «О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общепризнанными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95" w:leader="none"/>
        </w:tabs>
        <w:spacing w:before="1" w:after="0"/>
        <w:ind w:left="298" w:right="595" w:firstLine="566"/>
        <w:rPr>
          <w:sz w:val="24"/>
        </w:rPr>
      </w:pPr>
      <w:r>
        <w:rPr>
          <w:sz w:val="24"/>
        </w:rPr>
        <w:t>Деятельность ШСК основывается на принципах добровольности, равноправия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 самоуправления и законности.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77" w:leader="none"/>
        </w:tabs>
        <w:ind w:left="298" w:right="591" w:firstLine="566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флаги,</w:t>
      </w:r>
      <w:r>
        <w:rPr>
          <w:spacing w:val="1"/>
          <w:sz w:val="24"/>
        </w:rPr>
        <w:t xml:space="preserve"> </w:t>
      </w:r>
      <w:r>
        <w:rPr>
          <w:sz w:val="24"/>
        </w:rPr>
        <w:t>вымпелы,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 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отличия.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79" w:leader="none"/>
        </w:tabs>
        <w:ind w:left="1278" w:hanging="414"/>
        <w:rPr>
          <w:sz w:val="24"/>
        </w:rPr>
      </w:pPr>
      <w:r>
        <w:rPr>
          <w:sz w:val="24"/>
        </w:rPr>
        <w:t>ШСК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</w:p>
    <w:p>
      <w:pPr>
        <w:pStyle w:val="Style15"/>
        <w:tabs>
          <w:tab w:val="clear" w:pos="708"/>
          <w:tab w:val="left" w:pos="1186" w:leader="none"/>
        </w:tabs>
        <w:rPr/>
      </w:pPr>
      <w:r>
        <w:rPr/>
        <w:t>№</w:t>
      </w:r>
      <w:r>
        <w:rPr>
          <w:lang w:val="en-US"/>
        </w:rPr>
        <w:t xml:space="preserve"> </w:t>
      </w:r>
      <w:r>
        <w:rPr>
          <w:u w:val="single"/>
          <w:lang w:val="en-US"/>
        </w:rPr>
        <w:t>65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430" w:leader="none"/>
        </w:tabs>
        <w:ind w:left="298" w:right="589" w:firstLine="566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  <w:tab w:val="left" w:pos="8896" w:leader="none"/>
        </w:tabs>
        <w:ind w:left="1285" w:hanging="421"/>
        <w:rPr/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ШСК):</w:t>
      </w:r>
      <w:r>
        <w:rPr>
          <w:sz w:val="24"/>
          <w:u w:val="single"/>
        </w:rPr>
        <w:t xml:space="preserve"> М</w:t>
      </w:r>
      <w:r>
        <w:rPr>
          <w:sz w:val="24"/>
          <w:u w:val="single"/>
        </w:rPr>
        <w:t>Б</w:t>
      </w:r>
      <w:r>
        <w:rPr>
          <w:sz w:val="24"/>
          <w:u w:val="single"/>
        </w:rPr>
        <w:t>ОУ «</w:t>
      </w:r>
      <w:r>
        <w:rPr>
          <w:sz w:val="24"/>
          <w:u w:val="single"/>
        </w:rPr>
        <w:t>Новопокровская ОСШ</w:t>
      </w:r>
      <w:r>
        <w:rPr>
          <w:sz w:val="24"/>
          <w:u w:val="single"/>
        </w:rPr>
        <w:t>»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05" w:leader="none"/>
        </w:tabs>
        <w:ind w:left="298" w:right="587" w:firstLine="566"/>
        <w:rPr>
          <w:sz w:val="24"/>
        </w:rPr>
      </w:pPr>
      <w:r>
        <w:rPr>
          <w:sz w:val="24"/>
        </w:rPr>
        <w:t>ШСК не является юридическим лицом и не может от своего имени приобретать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истцом и ответчиком в суде,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баланс.</w:t>
      </w:r>
    </w:p>
    <w:p>
      <w:pPr>
        <w:pStyle w:val="Style15"/>
        <w:ind w:left="0" w:hanging="0"/>
        <w:rPr/>
      </w:pPr>
      <w:r>
        <w:rPr/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jc w:val="both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/>
        <w:t>ШСК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55" w:leader="none"/>
        </w:tabs>
        <w:ind w:left="298" w:right="584" w:firstLine="566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8"/>
          <w:sz w:val="24"/>
        </w:rPr>
        <w:t xml:space="preserve"> </w:t>
      </w:r>
      <w:r>
        <w:rPr>
          <w:sz w:val="24"/>
        </w:rPr>
        <w:t>ШСК.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3" w:leader="none"/>
        </w:tabs>
        <w:ind w:left="298" w:right="588" w:firstLine="566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ШСК задач: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62" w:leader="none"/>
        </w:tabs>
        <w:ind w:left="298" w:right="582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спортивной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spacing w:before="1" w:after="0"/>
        <w:ind w:left="1004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41" w:leader="none"/>
        </w:tabs>
        <w:ind w:left="298" w:right="595" w:firstLine="56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7" w:leader="none"/>
        </w:tabs>
        <w:ind w:left="298" w:right="592" w:firstLine="566"/>
        <w:jc w:val="left"/>
        <w:rPr>
          <w:sz w:val="24"/>
        </w:rPr>
      </w:pPr>
      <w:r>
        <w:rPr>
          <w:sz w:val="24"/>
        </w:rPr>
        <w:t>воспитание у обучающихся школы устойчивого интереса к систематическим 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туризмом,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76" w:leader="none"/>
        </w:tabs>
        <w:ind w:left="1275" w:hanging="41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ШСК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sectPr>
          <w:type w:val="nextPage"/>
          <w:pgSz w:w="11906" w:h="16838"/>
          <w:pgMar w:left="1120" w:right="260" w:header="0" w:top="426" w:footer="0" w:bottom="6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77" w:leader="none"/>
        </w:tabs>
        <w:spacing w:before="72" w:after="0"/>
        <w:ind w:left="298" w:right="589" w:firstLine="566"/>
        <w:rPr>
          <w:sz w:val="24"/>
        </w:rPr>
      </w:pPr>
      <w:r>
        <w:rPr>
          <w:sz w:val="24"/>
        </w:rPr>
        <w:t>агитационная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развитии спортивного движения;</w:t>
      </w:r>
    </w:p>
    <w:p>
      <w:pPr>
        <w:pStyle w:val="Style15"/>
        <w:ind w:left="298" w:right="587" w:firstLine="566"/>
        <w:jc w:val="both"/>
        <w:rPr/>
      </w:pPr>
      <w:r>
        <w:rPr/>
        <w:t>-проведение</w:t>
      </w:r>
      <w:r>
        <w:rPr>
          <w:spacing w:val="1"/>
        </w:rPr>
        <w:t xml:space="preserve"> </w:t>
      </w:r>
      <w:r>
        <w:rPr/>
        <w:t>спортивно-массовых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соревнований</w:t>
      </w:r>
      <w:r>
        <w:rPr>
          <w:spacing w:val="1"/>
        </w:rPr>
        <w:t xml:space="preserve"> </w:t>
      </w:r>
      <w:r>
        <w:rPr/>
        <w:t>среди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-1"/>
        </w:rPr>
        <w:t xml:space="preserve"> </w:t>
      </w:r>
      <w:r>
        <w:rPr/>
        <w:t>и с</w:t>
      </w:r>
      <w:r>
        <w:rPr>
          <w:spacing w:val="-1"/>
        </w:rPr>
        <w:t xml:space="preserve"> </w:t>
      </w:r>
      <w:r>
        <w:rPr/>
        <w:t>воспитанниками других клубов;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5" w:leader="none"/>
        </w:tabs>
        <w:spacing w:before="1" w:after="0"/>
        <w:ind w:left="298" w:right="589" w:firstLine="566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 разного уровня;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7" w:leader="none"/>
        </w:tabs>
        <w:ind w:left="298" w:right="588" w:firstLine="566"/>
        <w:rPr>
          <w:sz w:val="24"/>
        </w:rPr>
      </w:pPr>
      <w:r>
        <w:rPr>
          <w:sz w:val="24"/>
        </w:rPr>
        <w:t>внедрение физической культуры в быт обучающихся, проведение спортивно-массовой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67" w:leader="none"/>
        </w:tabs>
        <w:ind w:left="298" w:right="591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(лагеря,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19" w:leader="none"/>
        </w:tabs>
        <w:ind w:left="298" w:right="590" w:firstLine="566"/>
        <w:rPr>
          <w:sz w:val="24"/>
        </w:rPr>
      </w:pPr>
      <w:r>
        <w:rPr>
          <w:sz w:val="24"/>
        </w:rPr>
        <w:t>Помимо перечисленных видов деятельности ШСК может осуществлять иную,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противоречащую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Уставу,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93" w:leader="none"/>
        </w:tabs>
        <w:ind w:left="298" w:right="592" w:firstLine="566"/>
        <w:rPr>
          <w:sz w:val="24"/>
        </w:rPr>
      </w:pPr>
      <w:r>
        <w:rPr>
          <w:sz w:val="24"/>
        </w:rPr>
        <w:t>В своей деятельности ШСК активно взаимодействует с профсоюзной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 иными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молодежными 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298" w:right="587" w:firstLine="566"/>
        <w:rPr>
          <w:sz w:val="24"/>
        </w:rPr>
      </w:pPr>
      <w:r>
        <w:rPr>
          <w:sz w:val="24"/>
        </w:rPr>
        <w:t>ШСК может иметь свою символику, название, эмблему, единую спортивную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отличия.</w:t>
      </w:r>
    </w:p>
    <w:p>
      <w:pPr>
        <w:pStyle w:val="Style15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rPr/>
      </w:pPr>
      <w:r>
        <w:rPr/>
        <w:t>Права</w:t>
      </w:r>
      <w:r>
        <w:rPr>
          <w:spacing w:val="-1"/>
        </w:rPr>
        <w:t xml:space="preserve"> </w:t>
      </w:r>
      <w:r>
        <w:rPr/>
        <w:t>ШСК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jc w:val="left"/>
        <w:rPr>
          <w:sz w:val="24"/>
        </w:rPr>
      </w:pP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митинги,</w:t>
      </w:r>
      <w:r>
        <w:rPr>
          <w:spacing w:val="-2"/>
          <w:sz w:val="24"/>
        </w:rPr>
        <w:t xml:space="preserve"> </w:t>
      </w:r>
      <w:r>
        <w:rPr>
          <w:sz w:val="24"/>
        </w:rPr>
        <w:t>шествия;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7" w:leader="none"/>
        </w:tabs>
        <w:ind w:left="298" w:right="592" w:firstLine="566"/>
        <w:rPr>
          <w:sz w:val="24"/>
        </w:rPr>
      </w:pPr>
      <w:r>
        <w:rPr>
          <w:sz w:val="24"/>
        </w:rPr>
        <w:t>представлять и защищать свои права, законные интересы своих членов и участников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20" w:leader="none"/>
        </w:tabs>
        <w:ind w:left="298" w:right="58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48" w:leader="none"/>
        </w:tabs>
        <w:ind w:left="298" w:right="590" w:firstLine="566"/>
        <w:rPr>
          <w:sz w:val="24"/>
        </w:rPr>
      </w:pPr>
      <w:r>
        <w:rPr>
          <w:sz w:val="24"/>
        </w:rPr>
        <w:t>выступать с инициативами по вопросам, имеющим отношение к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 целей, вносить предложения в органы государственной власти и органы местного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самоуправления,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53" w:leader="none"/>
        </w:tabs>
        <w:spacing w:before="1" w:after="0"/>
        <w:ind w:left="298" w:right="593" w:firstLine="566"/>
        <w:rPr>
          <w:sz w:val="24"/>
        </w:rPr>
      </w:pPr>
      <w:r>
        <w:rPr>
          <w:sz w:val="24"/>
        </w:rPr>
        <w:t>поддерживать прямые контакты и связи с другими спортивными организациями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клубами.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463" w:leader="none"/>
        </w:tabs>
        <w:ind w:left="298" w:right="588" w:firstLine="566"/>
        <w:rPr>
          <w:sz w:val="24"/>
        </w:rPr>
      </w:pP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ШСК.</w:t>
      </w:r>
    </w:p>
    <w:p>
      <w:pPr>
        <w:pStyle w:val="Style15"/>
        <w:ind w:left="0" w:hanging="0"/>
        <w:rPr/>
      </w:pPr>
      <w:r>
        <w:rPr/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jc w:val="both"/>
        <w:rPr/>
      </w:pPr>
      <w:r>
        <w:rPr/>
        <w:t>Обязанности</w:t>
      </w:r>
      <w:r>
        <w:rPr>
          <w:spacing w:val="-3"/>
        </w:rPr>
        <w:t xml:space="preserve"> </w:t>
      </w:r>
      <w:r>
        <w:rPr/>
        <w:t>ШСК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rPr>
          <w:sz w:val="24"/>
        </w:rPr>
      </w:pP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55" w:leader="none"/>
        </w:tabs>
        <w:ind w:left="298" w:right="592" w:firstLine="566"/>
        <w:rPr>
          <w:sz w:val="24"/>
        </w:rPr>
      </w:pPr>
      <w:r>
        <w:rPr>
          <w:sz w:val="24"/>
        </w:rPr>
        <w:t>соблюдать законодательство Российской Федерации, общепризнанные принципы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касающиеся сферы своей деятельности, а также нормы, предусмотренные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иными учредительными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jc w:val="both"/>
        <w:rPr/>
      </w:pPr>
      <w:r>
        <w:rPr/>
        <w:t>Участники</w:t>
      </w:r>
      <w:r>
        <w:rPr>
          <w:spacing w:val="-3"/>
        </w:rPr>
        <w:t xml:space="preserve"> </w:t>
      </w:r>
      <w:r>
        <w:rPr/>
        <w:t>ШСК,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права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обязанности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26" w:leader="none"/>
        </w:tabs>
        <w:ind w:left="298" w:right="585" w:firstLine="566"/>
        <w:rPr>
          <w:sz w:val="24"/>
        </w:rPr>
      </w:pPr>
      <w:r>
        <w:rPr>
          <w:sz w:val="24"/>
        </w:rPr>
        <w:t>Членами ШСК являются обучающиеся образовательного учреждения,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 ШСК, педагогические работники учреждения, принимающие участие в мероприятиях,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проводимых ШСК.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spacing w:before="1" w:after="0"/>
        <w:ind w:left="1285" w:hanging="421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86" w:leader="none"/>
        </w:tabs>
        <w:ind w:left="298" w:right="591" w:firstLine="566"/>
        <w:rPr>
          <w:sz w:val="24"/>
        </w:rPr>
      </w:pP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методическими пособиями;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избирать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собраниях;</w:t>
      </w:r>
    </w:p>
    <w:p>
      <w:pPr>
        <w:sectPr>
          <w:type w:val="nextPage"/>
          <w:pgSz w:w="11906" w:h="16838"/>
          <w:pgMar w:left="1120" w:right="260" w:header="0" w:top="760" w:footer="0" w:bottom="6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избирать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ревизионный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spacing w:before="72" w:after="0"/>
        <w:ind w:left="1004" w:hanging="1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spacing w:before="1" w:after="0"/>
        <w:ind w:left="1004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они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избраны;</w:t>
      </w:r>
    </w:p>
    <w:p>
      <w:pPr>
        <w:pStyle w:val="Style15"/>
        <w:ind w:left="298" w:right="207" w:firstLine="566"/>
        <w:rPr/>
      </w:pPr>
      <w:r>
        <w:rPr/>
        <w:t>-соблюдать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техники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установленный</w:t>
      </w:r>
      <w:r>
        <w:rPr>
          <w:spacing w:val="-57"/>
        </w:rPr>
        <w:t xml:space="preserve"> </w:t>
      </w:r>
      <w:r>
        <w:rPr/>
        <w:t>порядок</w:t>
      </w:r>
      <w:r>
        <w:rPr>
          <w:spacing w:val="-1"/>
        </w:rPr>
        <w:t xml:space="preserve"> </w:t>
      </w:r>
      <w:r>
        <w:rPr/>
        <w:t>работы 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63" w:leader="none"/>
          <w:tab w:val="left" w:pos="2249" w:leader="none"/>
          <w:tab w:val="left" w:pos="3606" w:leader="none"/>
          <w:tab w:val="left" w:pos="3942" w:leader="none"/>
          <w:tab w:val="left" w:pos="5501" w:leader="none"/>
          <w:tab w:val="left" w:pos="6895" w:leader="none"/>
          <w:tab w:val="left" w:pos="8674" w:leader="none"/>
        </w:tabs>
        <w:ind w:left="298" w:right="589" w:firstLine="566"/>
        <w:jc w:val="left"/>
        <w:rPr>
          <w:sz w:val="24"/>
        </w:rPr>
      </w:pPr>
      <w:r>
        <w:rPr>
          <w:sz w:val="24"/>
        </w:rPr>
        <w:t>бережно</w:t>
        <w:tab/>
        <w:t>относиться</w:t>
        <w:tab/>
        <w:t>к</w:t>
        <w:tab/>
        <w:t>спортивному</w:t>
        <w:tab/>
        <w:t>инвентарю,</w:t>
        <w:tab/>
        <w:t>оборудованию,</w:t>
        <w:tab/>
      </w:r>
      <w:r>
        <w:rPr>
          <w:spacing w:val="-1"/>
          <w:sz w:val="24"/>
        </w:rPr>
        <w:t>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 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Style15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jc w:val="both"/>
        <w:rPr/>
      </w:pPr>
      <w:r>
        <w:rPr/>
        <w:t>Руководящие</w:t>
      </w:r>
      <w:r>
        <w:rPr>
          <w:spacing w:val="-3"/>
        </w:rPr>
        <w:t xml:space="preserve"> </w:t>
      </w:r>
      <w:r>
        <w:rPr/>
        <w:t>органы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547" w:leader="none"/>
        </w:tabs>
        <w:ind w:left="298" w:right="592" w:firstLine="566"/>
        <w:rPr>
          <w:sz w:val="24"/>
        </w:rPr>
      </w:pP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 ШСК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80" w:leader="none"/>
        </w:tabs>
        <w:ind w:left="298" w:right="589" w:firstLine="566"/>
        <w:rPr>
          <w:sz w:val="24"/>
        </w:rPr>
      </w:pPr>
      <w:r>
        <w:rPr>
          <w:sz w:val="24"/>
        </w:rPr>
        <w:t>Внеочередное общее собрание может быть созвано по требованию не менее,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97" w:leader="none"/>
        </w:tabs>
        <w:spacing w:before="1" w:after="0"/>
        <w:ind w:left="298" w:right="595" w:firstLine="566"/>
        <w:rPr>
          <w:sz w:val="24"/>
        </w:rPr>
      </w:pPr>
      <w:r>
        <w:rPr>
          <w:sz w:val="24"/>
        </w:rPr>
        <w:t>Инициаторы проведения общего собрания обязаны известить об этом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ШСК.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66" w:leader="none"/>
        </w:tabs>
        <w:ind w:left="1465" w:hanging="601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правомочно: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7" w:leader="none"/>
        </w:tabs>
        <w:ind w:left="298" w:right="583" w:firstLine="566"/>
        <w:rPr>
          <w:sz w:val="24"/>
        </w:rPr>
      </w:pPr>
      <w:r>
        <w:rPr>
          <w:sz w:val="24"/>
        </w:rPr>
        <w:t>если в его работе принимают участие более половины участников ШСК, направивших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 ШСК 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29" w:leader="none"/>
        </w:tabs>
        <w:ind w:left="298" w:right="591" w:firstLine="566"/>
        <w:rPr>
          <w:sz w:val="24"/>
        </w:rPr>
      </w:pPr>
      <w:r>
        <w:rPr>
          <w:sz w:val="24"/>
        </w:rPr>
        <w:t>если количество присутствующих на собрании участников меньше при 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ШСК,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направивших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 ШСК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уставу.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641" w:leader="none"/>
        </w:tabs>
        <w:ind w:left="298" w:right="591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 участников.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66" w:leader="none"/>
        </w:tabs>
        <w:ind w:left="1465" w:hanging="60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реорганизация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Устава, 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spacing w:before="1" w:after="0"/>
        <w:ind w:left="1004" w:hanging="140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05" w:leader="none"/>
        </w:tabs>
        <w:ind w:left="1004" w:hanging="140"/>
        <w:rPr>
          <w:sz w:val="24"/>
        </w:rPr>
      </w:pPr>
      <w:r>
        <w:rPr>
          <w:sz w:val="24"/>
        </w:rPr>
        <w:t>избрание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контрольно-ревизионной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>
      <w:pPr>
        <w:pStyle w:val="Style15"/>
        <w:ind w:left="0" w:hanging="0"/>
        <w:rPr/>
      </w:pPr>
      <w:r>
        <w:rPr/>
      </w:r>
    </w:p>
    <w:p>
      <w:pPr>
        <w:pStyle w:val="1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jc w:val="both"/>
        <w:rPr/>
      </w:pPr>
      <w:r>
        <w:rPr/>
        <w:t>Совет</w:t>
      </w:r>
      <w:r>
        <w:rPr>
          <w:spacing w:val="-5"/>
        </w:rPr>
        <w:t xml:space="preserve"> </w:t>
      </w:r>
      <w:r>
        <w:rPr/>
        <w:t>ШСК.</w:t>
      </w:r>
      <w:r>
        <w:rPr>
          <w:spacing w:val="-3"/>
        </w:rPr>
        <w:t xml:space="preserve"> </w:t>
      </w:r>
      <w:r>
        <w:rPr/>
        <w:t>Председатель</w:t>
      </w:r>
      <w:r>
        <w:rPr>
          <w:spacing w:val="-5"/>
        </w:rPr>
        <w:t xml:space="preserve"> </w:t>
      </w:r>
      <w:r>
        <w:rPr/>
        <w:t>Совета</w:t>
      </w:r>
      <w:r>
        <w:rPr>
          <w:spacing w:val="-4"/>
        </w:rPr>
        <w:t xml:space="preserve"> </w:t>
      </w:r>
      <w:r>
        <w:rPr/>
        <w:t>ШСК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538" w:leader="none"/>
        </w:tabs>
        <w:ind w:left="298" w:right="584" w:firstLine="566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подотчетный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94" w:leader="none"/>
        </w:tabs>
        <w:ind w:left="298" w:right="592" w:firstLine="566"/>
        <w:rPr>
          <w:sz w:val="24"/>
        </w:rPr>
      </w:pPr>
      <w:r>
        <w:rPr>
          <w:sz w:val="24"/>
        </w:rPr>
        <w:t>Число членов Совета не может быть меньше 3 человек. Члены Совета ШСК 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совета.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66" w:leader="none"/>
        </w:tabs>
        <w:ind w:left="1465" w:hanging="601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66" w:leader="none"/>
        </w:tabs>
        <w:ind w:left="298" w:right="589" w:firstLine="566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ШСК,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к исключительной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87" w:leader="none"/>
        </w:tabs>
        <w:ind w:left="298" w:right="589" w:firstLine="566"/>
        <w:rPr>
          <w:sz w:val="24"/>
        </w:rPr>
      </w:pPr>
      <w:r>
        <w:rPr>
          <w:sz w:val="24"/>
        </w:rPr>
        <w:t>Содействует реализации инициатив воспитанников во внеучебной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535" w:leader="none"/>
        </w:tabs>
        <w:spacing w:before="1" w:after="0"/>
        <w:ind w:left="298" w:right="58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решении проблем школы, согласовании интересов воспитанников,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организует работу по защите прав воспитанников, укреплению дисциплины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</w:p>
    <w:p>
      <w:pPr>
        <w:sectPr>
          <w:type w:val="nextPage"/>
          <w:pgSz w:w="11906" w:h="16838"/>
          <w:pgMar w:left="1120" w:right="260" w:header="0" w:top="760" w:footer="0" w:bottom="6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1"/>
        </w:numPr>
        <w:tabs>
          <w:tab w:val="clear" w:pos="708"/>
          <w:tab w:val="left" w:pos="1530" w:leader="none"/>
        </w:tabs>
        <w:ind w:left="298" w:right="590" w:firstLine="566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530" w:leader="none"/>
        </w:tabs>
        <w:spacing w:before="72" w:after="0"/>
        <w:ind w:left="298" w:right="589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ШСК.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631" w:leader="none"/>
        </w:tabs>
        <w:ind w:left="298" w:right="582" w:firstLine="566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объединениях.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586" w:leader="none"/>
        </w:tabs>
        <w:spacing w:before="1" w:after="0"/>
        <w:ind w:left="1585" w:hanging="721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</w:p>
    <w:p>
      <w:pPr>
        <w:pStyle w:val="Style15"/>
        <w:ind w:left="0" w:hanging="0"/>
        <w:rPr/>
      </w:pPr>
      <w:r>
        <w:rPr/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spacing w:lineRule="exact" w:line="275"/>
        <w:ind w:left="1105" w:hanging="241"/>
        <w:rPr/>
      </w:pPr>
      <w:r>
        <w:rPr/>
        <w:t>Порядок</w:t>
      </w:r>
      <w:r>
        <w:rPr>
          <w:spacing w:val="-3"/>
        </w:rPr>
        <w:t xml:space="preserve"> </w:t>
      </w:r>
      <w:r>
        <w:rPr/>
        <w:t>внесения</w:t>
      </w:r>
      <w:r>
        <w:rPr>
          <w:spacing w:val="-2"/>
        </w:rPr>
        <w:t xml:space="preserve"> </w:t>
      </w:r>
      <w:r>
        <w:rPr/>
        <w:t>дополнений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изменений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Устав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spacing w:lineRule="exact" w:line="275"/>
        <w:ind w:left="1285" w:hanging="42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26" w:leader="none"/>
        </w:tabs>
        <w:ind w:left="298" w:right="586" w:firstLine="566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7"/>
          <w:sz w:val="24"/>
        </w:rPr>
        <w:t xml:space="preserve"> </w:t>
      </w:r>
      <w:r>
        <w:rPr>
          <w:sz w:val="24"/>
        </w:rPr>
        <w:t>ШСК</w:t>
      </w:r>
      <w:r>
        <w:rPr>
          <w:spacing w:val="37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45"/>
          <w:sz w:val="24"/>
        </w:rPr>
        <w:t xml:space="preserve"> </w:t>
      </w:r>
      <w:r>
        <w:rPr>
          <w:sz w:val="24"/>
        </w:rPr>
        <w:t>силу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 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ШСК.</w:t>
      </w:r>
    </w:p>
    <w:p>
      <w:pPr>
        <w:pStyle w:val="Style15"/>
        <w:ind w:left="0" w:hanging="0"/>
        <w:rPr/>
      </w:pPr>
      <w:r>
        <w:rPr/>
      </w:r>
    </w:p>
    <w:p>
      <w:pPr>
        <w:pStyle w:val="1"/>
        <w:numPr>
          <w:ilvl w:val="1"/>
          <w:numId w:val="1"/>
        </w:numPr>
        <w:tabs>
          <w:tab w:val="clear" w:pos="708"/>
          <w:tab w:val="left" w:pos="1106" w:leader="none"/>
        </w:tabs>
        <w:ind w:left="1105" w:hanging="241"/>
        <w:jc w:val="both"/>
        <w:rPr/>
      </w:pPr>
      <w:r>
        <w:rPr/>
        <w:t>Реорганизация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ликвидация</w:t>
      </w:r>
      <w:r>
        <w:rPr>
          <w:spacing w:val="-2"/>
        </w:rPr>
        <w:t xml:space="preserve"> </w:t>
      </w:r>
      <w:r>
        <w:rPr/>
        <w:t>ШСК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413" w:leader="none"/>
        </w:tabs>
        <w:ind w:left="298" w:right="593" w:firstLine="566"/>
        <w:rPr>
          <w:sz w:val="24"/>
        </w:rPr>
      </w:pPr>
      <w:r>
        <w:rPr>
          <w:sz w:val="24"/>
        </w:rPr>
        <w:t>Реорганизацию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ликвидацию)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 по решению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86" w:leader="none"/>
        </w:tabs>
        <w:ind w:left="1285" w:hanging="421"/>
        <w:rPr>
          <w:sz w:val="24"/>
        </w:rPr>
      </w:pPr>
      <w:r>
        <w:rPr>
          <w:sz w:val="24"/>
        </w:rPr>
        <w:t>Ликвидируют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374" w:leader="none"/>
        </w:tabs>
        <w:ind w:left="298" w:right="591" w:firstLine="566"/>
        <w:rPr>
          <w:sz w:val="24"/>
        </w:rPr>
      </w:pP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кредиторов направляют на цели, определяемые решением общего собрания 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 случаях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суда.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295" w:leader="none"/>
        </w:tabs>
        <w:spacing w:before="1" w:after="0"/>
        <w:ind w:left="298" w:right="590" w:firstLine="566"/>
        <w:rPr>
          <w:sz w:val="24"/>
        </w:rPr>
      </w:pPr>
      <w:r>
        <w:rPr>
          <w:sz w:val="24"/>
        </w:rPr>
        <w:t>Все дела ликвидированного ШСК (учредительные документы, протоколы, 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 передают по описи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6" w:hanging="42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3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8" w:hanging="547"/>
      </w:pPr>
      <w:rPr>
        <w:sz w:val="24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8" w:hanging="547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06" w:hanging="54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532" w:hanging="54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658" w:hanging="54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784" w:hanging="54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910" w:hanging="54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298" w:hanging="197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22" w:hanging="19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45" w:hanging="19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67" w:hanging="19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0" w:hanging="19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13" w:hanging="19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5" w:hanging="19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58" w:hanging="19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81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536b1d"/>
    <w:pPr>
      <w:widowControl w:val="false"/>
      <w:spacing w:lineRule="auto" w:line="240" w:before="0" w:after="0"/>
      <w:ind w:left="1105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link w:val="20"/>
    <w:uiPriority w:val="1"/>
    <w:semiHidden/>
    <w:unhideWhenUsed/>
    <w:qFormat/>
    <w:rsid w:val="00536b1d"/>
    <w:pPr>
      <w:widowControl w:val="false"/>
      <w:spacing w:lineRule="auto" w:line="240" w:before="0" w:after="0"/>
      <w:ind w:left="1006" w:hanging="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536b1d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1"/>
    <w:semiHidden/>
    <w:qFormat/>
    <w:rsid w:val="00536b1d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Style12" w:customStyle="1">
    <w:name w:val="Основной текст Знак"/>
    <w:basedOn w:val="DefaultParagraphFont"/>
    <w:link w:val="a3"/>
    <w:uiPriority w:val="1"/>
    <w:semiHidden/>
    <w:qFormat/>
    <w:rsid w:val="00536b1d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536b1d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w w:val="100"/>
      <w:lang w:val="ru-RU" w:eastAsia="en-US" w:bidi="ar-SA"/>
    </w:rPr>
  </w:style>
  <w:style w:type="character" w:styleId="ListLabel4">
    <w:name w:val="ListLabel 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w w:val="100"/>
      <w:sz w:val="24"/>
      <w:lang w:val="ru-RU" w:eastAsia="en-US" w:bidi="ar-SA"/>
    </w:rPr>
  </w:style>
  <w:style w:type="character" w:styleId="ListLabel13">
    <w:name w:val="ListLabel 1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4"/>
    <w:uiPriority w:val="1"/>
    <w:semiHidden/>
    <w:unhideWhenUsed/>
    <w:qFormat/>
    <w:rsid w:val="00536b1d"/>
    <w:pPr>
      <w:widowControl w:val="false"/>
      <w:spacing w:lineRule="auto" w:line="240" w:before="0" w:after="0"/>
      <w:ind w:left="29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36b1d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6b1d"/>
    <w:pPr>
      <w:widowControl w:val="false"/>
      <w:spacing w:lineRule="auto" w:line="240" w:before="0" w:after="0"/>
      <w:ind w:left="298" w:firstLine="56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536b1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36b1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LibreOffice/6.2.7.1$Linux_X86_64 LibreOffice_project/20$Build-1</Application>
  <Pages>4</Pages>
  <Words>1230</Words>
  <Characters>8473</Characters>
  <CharactersWithSpaces>9519</CharactersWithSpaces>
  <Paragraphs>102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2022-09-29T12:36:00Z</dcterms:created>
  <dc:creator>Альбина Нурисламова</dc:creator>
  <dc:description/>
  <dc:language>ru-RU</dc:language>
  <cp:lastModifiedBy/>
  <dcterms:modified xsi:type="dcterms:W3CDTF">2023-12-08T09:17:57Z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